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413" w:rsidRPr="00856A37" w:rsidRDefault="00220E9F" w:rsidP="00E00D4D">
      <w:pPr>
        <w:jc w:val="center"/>
        <w:rPr>
          <w:rFonts w:ascii="Bernard MT Condensed" w:hAnsi="Bernard MT Condensed" w:cs="Bernard MT Condensed"/>
          <w:sz w:val="44"/>
          <w:szCs w:val="4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http://www.ei.lehigh.edu/learners/energy/images/Domestic_Consumption.jpg" style="position:absolute;left:0;text-align:left;margin-left:-33.4pt;margin-top:65pt;width:178.25pt;height:140.95pt;z-index:-251657216;visibility:visible" wrapcoords="-65 0 -65 21513 21600 21513 21600 0 -65 0">
            <v:imagedata r:id="rId8" o:title=""/>
            <w10:wrap type="tight"/>
          </v:shape>
        </w:pict>
      </w:r>
      <w:r w:rsidR="00D43413" w:rsidRPr="00856A37">
        <w:rPr>
          <w:rFonts w:ascii="Bernard MT Condensed" w:hAnsi="Bernard MT Condensed" w:cs="Bernard MT Condensed"/>
          <w:sz w:val="44"/>
          <w:szCs w:val="44"/>
        </w:rPr>
        <w:t>Important Charts           and Diagrams</w:t>
      </w:r>
    </w:p>
    <w:p w:rsidR="00D43413" w:rsidRDefault="00D43413"/>
    <w:p w:rsidR="00D43413" w:rsidRDefault="00D43413"/>
    <w:p w:rsidR="00D43413" w:rsidRDefault="00D43413"/>
    <w:p w:rsidR="00220E9F" w:rsidRDefault="00220E9F" w:rsidP="00E2482F">
      <w:pPr>
        <w:jc w:val="center"/>
        <w:rPr>
          <w:rFonts w:ascii="Bernard MT Condensed" w:hAnsi="Bernard MT Condensed" w:cs="Bernard MT Condensed"/>
          <w:sz w:val="52"/>
          <w:szCs w:val="52"/>
        </w:rPr>
      </w:pPr>
      <w:r>
        <w:rPr>
          <w:noProof/>
        </w:rPr>
        <w:pict>
          <v:shape id="_x0000_s1032" type="#_x0000_t75" alt="" style="position:absolute;left:0;text-align:left;margin-left:-187.25pt;margin-top:106.6pt;width:128.45pt;height:144.95pt;z-index:-251654144;mso-position-horizontal-relative:text;mso-position-vertical-relative:text;mso-width-relative:page;mso-height-relative:page" wrapcoords="-69 0 -69 21542 21600 21542 21600 0 -69 0">
            <v:imagedata r:id="rId9" r:href="rId10"/>
            <w10:wrap type="tight"/>
          </v:shape>
        </w:pict>
      </w:r>
      <w:r>
        <w:rPr>
          <w:noProof/>
        </w:rPr>
        <w:pict>
          <v:shape id="il_fi" o:spid="_x0000_s1027" type="#_x0000_t75" alt="http://kr.nlh1.com/images/tes/tel/100224_tel_chart_renewable_capacity.gif" style="position:absolute;left:0;text-align:left;margin-left:-80.1pt;margin-top:27.7pt;width:159.75pt;height:127.85pt;z-index:-251661312;visibility:visible" wrapcoords="-59 0 -59 21526 21600 21526 21600 0 -59 0">
            <v:imagedata r:id="rId11" o:title=""/>
            <w10:wrap type="tight"/>
          </v:shape>
        </w:pict>
      </w:r>
    </w:p>
    <w:p w:rsidR="00220E9F" w:rsidRDefault="00220E9F" w:rsidP="00E2482F">
      <w:pPr>
        <w:jc w:val="center"/>
        <w:rPr>
          <w:rFonts w:ascii="Bernard MT Condensed" w:hAnsi="Bernard MT Condensed" w:cs="Bernard MT Condensed"/>
          <w:sz w:val="52"/>
          <w:szCs w:val="52"/>
        </w:rPr>
      </w:pPr>
    </w:p>
    <w:p w:rsidR="00220E9F" w:rsidRDefault="00220E9F" w:rsidP="00220E9F">
      <w:pPr>
        <w:jc w:val="center"/>
        <w:rPr>
          <w:rFonts w:ascii="Bernard MT Condensed" w:hAnsi="Bernard MT Condensed" w:cs="Bernard MT Condensed"/>
          <w:sz w:val="52"/>
          <w:szCs w:val="52"/>
        </w:rPr>
      </w:pPr>
    </w:p>
    <w:p w:rsidR="00220E9F" w:rsidRDefault="00220E9F" w:rsidP="00220E9F">
      <w:pPr>
        <w:jc w:val="center"/>
        <w:rPr>
          <w:rFonts w:ascii="Bernard MT Condensed" w:hAnsi="Bernard MT Condensed" w:cs="Bernard MT Condensed"/>
          <w:sz w:val="52"/>
          <w:szCs w:val="52"/>
        </w:rPr>
      </w:pPr>
      <w:r>
        <w:rPr>
          <w:noProof/>
        </w:rPr>
        <w:pict>
          <v:shape id="_x0000_s1033" type="#_x0000_t75" alt="" style="position:absolute;left:0;text-align:left;margin-left:82.7pt;margin-top:9.35pt;width:141.4pt;height:127.05pt;z-index:-251652096;mso-position-horizontal-relative:text;mso-position-vertical-relative:text;mso-width-relative:page;mso-height-relative:page" wrapcoords="-58 0 -58 21542 21600 21542 21600 0 -58 0">
            <v:imagedata r:id="rId12" r:href="rId13"/>
            <w10:wrap type="tight"/>
          </v:shape>
        </w:pict>
      </w:r>
    </w:p>
    <w:p w:rsidR="00220E9F" w:rsidRDefault="00220E9F" w:rsidP="00220E9F">
      <w:pPr>
        <w:jc w:val="center"/>
        <w:rPr>
          <w:rFonts w:ascii="Bernard MT Condensed" w:hAnsi="Bernard MT Condensed" w:cs="Bernard MT Condensed"/>
          <w:sz w:val="52"/>
          <w:szCs w:val="52"/>
        </w:rPr>
      </w:pPr>
    </w:p>
    <w:p w:rsidR="00D43413" w:rsidRPr="00856A37" w:rsidRDefault="00D43413" w:rsidP="0048276E">
      <w:pPr>
        <w:jc w:val="center"/>
        <w:rPr>
          <w:rFonts w:ascii="Bernard MT Condensed" w:hAnsi="Bernard MT Condensed" w:cs="Bernard MT Condensed"/>
          <w:sz w:val="52"/>
          <w:szCs w:val="52"/>
        </w:rPr>
      </w:pPr>
      <w:r w:rsidRPr="00856A37">
        <w:rPr>
          <w:rFonts w:ascii="Bernard MT Condensed" w:hAnsi="Bernard MT Condensed" w:cs="Bernard MT Condensed"/>
          <w:sz w:val="52"/>
          <w:szCs w:val="52"/>
        </w:rPr>
        <w:lastRenderedPageBreak/>
        <w:t>History</w:t>
      </w:r>
    </w:p>
    <w:p w:rsidR="00D43413" w:rsidRPr="00E00D4D" w:rsidRDefault="00220E9F" w:rsidP="00E00D4D">
      <w:pPr>
        <w:ind w:firstLine="720"/>
        <w:rPr>
          <w:sz w:val="18"/>
          <w:szCs w:val="18"/>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2pt;margin-top:192.75pt;width:231.75pt;height:0;z-index:251658240" o:connectortype="straight"/>
        </w:pict>
      </w:r>
      <w:r w:rsidR="00D43413" w:rsidRPr="00E00D4D">
        <w:t xml:space="preserve">The history of water generated power goes back to B.C.E. or Before Christ Ere. Greeks used water to turn a wheel that grinded wheat and other materials. Now water generates electricity very simply. There are hydroelectric plants that can be small that use a river or huge that uses a dam such, as the </w:t>
      </w:r>
      <w:r w:rsidR="0048276E" w:rsidRPr="00E00D4D">
        <w:t>Hoover</w:t>
      </w:r>
      <w:r w:rsidR="00D43413" w:rsidRPr="00E00D4D">
        <w:t xml:space="preserve"> Dam. Hydroelectric Power has improved massive amount over the last 2000 years ever since the Greeks used it. This type of energy is used in various parts of the country. As long as there is water available to be used. </w:t>
      </w:r>
    </w:p>
    <w:p w:rsidR="00D43413" w:rsidRDefault="00D43413" w:rsidP="00E00D4D">
      <w:pPr>
        <w:ind w:left="360"/>
        <w:jc w:val="center"/>
        <w:rPr>
          <w:b/>
          <w:bCs/>
          <w:sz w:val="24"/>
          <w:szCs w:val="24"/>
          <w:u w:val="single"/>
        </w:rPr>
      </w:pPr>
      <w:r w:rsidRPr="00E00D4D">
        <w:rPr>
          <w:b/>
          <w:bCs/>
          <w:sz w:val="24"/>
          <w:szCs w:val="24"/>
          <w:u w:val="single"/>
        </w:rPr>
        <w:t>Citations</w:t>
      </w:r>
    </w:p>
    <w:p w:rsidR="00D43413" w:rsidRPr="00E00D4D" w:rsidRDefault="00220E9F" w:rsidP="00E00D4D">
      <w:pPr>
        <w:pStyle w:val="ListParagraph"/>
        <w:numPr>
          <w:ilvl w:val="0"/>
          <w:numId w:val="2"/>
        </w:numPr>
        <w:rPr>
          <w:b/>
          <w:bCs/>
          <w:sz w:val="20"/>
          <w:szCs w:val="20"/>
          <w:u w:val="single"/>
        </w:rPr>
      </w:pPr>
      <w:hyperlink r:id="rId14" w:history="1">
        <w:r w:rsidR="00D43413" w:rsidRPr="00E00D4D">
          <w:rPr>
            <w:rStyle w:val="Hyperlink"/>
            <w:b/>
            <w:bCs/>
            <w:sz w:val="20"/>
            <w:szCs w:val="20"/>
          </w:rPr>
          <w:t>http://ffden-2.phys.uaf.edu/104_spring2004.web.dir/Todd_Robyn/Page5.htm</w:t>
        </w:r>
      </w:hyperlink>
    </w:p>
    <w:p w:rsidR="00D43413" w:rsidRDefault="00220E9F" w:rsidP="00E00D4D">
      <w:pPr>
        <w:pStyle w:val="ListParagraph"/>
        <w:numPr>
          <w:ilvl w:val="0"/>
          <w:numId w:val="2"/>
        </w:numPr>
        <w:rPr>
          <w:b/>
          <w:bCs/>
          <w:sz w:val="20"/>
          <w:szCs w:val="20"/>
          <w:u w:val="single"/>
        </w:rPr>
      </w:pPr>
      <w:hyperlink r:id="rId15" w:history="1">
        <w:r w:rsidR="00D43413" w:rsidRPr="00102B41">
          <w:rPr>
            <w:rStyle w:val="Hyperlink"/>
            <w:b/>
            <w:bCs/>
            <w:sz w:val="20"/>
            <w:szCs w:val="20"/>
          </w:rPr>
          <w:t>http://www.ei.lehigh.edu/learners/energy/usenergy4.html</w:t>
        </w:r>
      </w:hyperlink>
    </w:p>
    <w:p w:rsidR="00D43413" w:rsidRDefault="00220E9F" w:rsidP="00E00D4D">
      <w:pPr>
        <w:pStyle w:val="ListParagraph"/>
        <w:numPr>
          <w:ilvl w:val="0"/>
          <w:numId w:val="2"/>
        </w:numPr>
        <w:rPr>
          <w:b/>
          <w:bCs/>
          <w:sz w:val="20"/>
          <w:szCs w:val="20"/>
          <w:u w:val="single"/>
        </w:rPr>
      </w:pPr>
      <w:hyperlink r:id="rId16" w:history="1">
        <w:r w:rsidR="00D43413" w:rsidRPr="00102B41">
          <w:rPr>
            <w:rStyle w:val="Hyperlink"/>
            <w:b/>
            <w:bCs/>
            <w:sz w:val="20"/>
            <w:szCs w:val="20"/>
          </w:rPr>
          <w:t>http://www.xcelenergy.com/Environment/Renewable</w:t>
        </w:r>
        <w:r w:rsidR="00D43413" w:rsidRPr="00102B41">
          <w:rPr>
            <w:rStyle w:val="Hyperlink"/>
            <w:b/>
            <w:bCs/>
            <w:sz w:val="20"/>
            <w:szCs w:val="20"/>
          </w:rPr>
          <w:t>_</w:t>
        </w:r>
        <w:r w:rsidR="00D43413" w:rsidRPr="00102B41">
          <w:rPr>
            <w:rStyle w:val="Hyperlink"/>
            <w:b/>
            <w:bCs/>
            <w:sz w:val="20"/>
            <w:szCs w:val="20"/>
          </w:rPr>
          <w:t>Energy/On_Our_System/Renewable_Energy_in_Our_Mix</w:t>
        </w:r>
      </w:hyperlink>
    </w:p>
    <w:p w:rsidR="00D43413" w:rsidRDefault="00220E9F" w:rsidP="00E00D4D">
      <w:pPr>
        <w:pStyle w:val="ListParagraph"/>
        <w:numPr>
          <w:ilvl w:val="0"/>
          <w:numId w:val="2"/>
        </w:numPr>
        <w:rPr>
          <w:b/>
          <w:bCs/>
          <w:sz w:val="20"/>
          <w:szCs w:val="20"/>
          <w:u w:val="single"/>
        </w:rPr>
      </w:pPr>
      <w:hyperlink r:id="rId17" w:history="1">
        <w:r w:rsidR="00D43413" w:rsidRPr="00102B41">
          <w:rPr>
            <w:rStyle w:val="Hyperlink"/>
            <w:b/>
            <w:bCs/>
            <w:sz w:val="20"/>
            <w:szCs w:val="20"/>
          </w:rPr>
          <w:t>http://gregor.us/nuclear/the-myth-of-energy-breakthroughs/</w:t>
        </w:r>
      </w:hyperlink>
    </w:p>
    <w:p w:rsidR="00D43413" w:rsidRPr="00E00D4D" w:rsidRDefault="00D43413" w:rsidP="00E00D4D">
      <w:pPr>
        <w:pStyle w:val="ListParagraph"/>
        <w:numPr>
          <w:ilvl w:val="0"/>
          <w:numId w:val="2"/>
        </w:numPr>
        <w:rPr>
          <w:b/>
          <w:bCs/>
          <w:sz w:val="20"/>
          <w:szCs w:val="20"/>
          <w:u w:val="single"/>
        </w:rPr>
      </w:pPr>
    </w:p>
    <w:p w:rsidR="00D43413" w:rsidRPr="00E00D4D" w:rsidRDefault="00D43413">
      <w:pPr>
        <w:rPr>
          <w:sz w:val="24"/>
          <w:szCs w:val="24"/>
        </w:rPr>
      </w:pPr>
    </w:p>
    <w:p w:rsidR="00D43413" w:rsidRDefault="00D43413"/>
    <w:p w:rsidR="00D43413" w:rsidRDefault="00D43413" w:rsidP="00E2482F">
      <w:pPr>
        <w:jc w:val="center"/>
        <w:rPr>
          <w:rFonts w:ascii="Pristina" w:hAnsi="Pristina" w:cs="Pristina"/>
          <w:b/>
          <w:bCs/>
          <w:color w:val="002060"/>
          <w:sz w:val="44"/>
          <w:szCs w:val="44"/>
        </w:rPr>
      </w:pPr>
    </w:p>
    <w:p w:rsidR="0048276E" w:rsidRDefault="0048276E" w:rsidP="00220E9F">
      <w:pPr>
        <w:rPr>
          <w:rFonts w:ascii="Pristina" w:hAnsi="Pristina" w:cs="Pristina"/>
          <w:b/>
          <w:bCs/>
          <w:color w:val="002060"/>
          <w:sz w:val="44"/>
          <w:szCs w:val="44"/>
        </w:rPr>
      </w:pPr>
    </w:p>
    <w:p w:rsidR="00D43413" w:rsidRPr="00E2482F" w:rsidRDefault="00220E9F" w:rsidP="00220E9F">
      <w:r>
        <w:rPr>
          <w:noProof/>
        </w:rPr>
        <w:pict>
          <v:shape id="Picture 2" o:spid="_x0000_s1029" type="#_x0000_t75" alt="http://t1.gstatic.com/images?q=tbn:ANd9GcSh50udabjgHVDYTknTsFuJKhZwPYkxSdY5tz2o7BaAtrJuWBHjJsOPoBYnng" style="position:absolute;margin-left:491.75pt;margin-top:0;width:253.75pt;height:327.25pt;z-index:-251659264;visibility:visible;mso-position-horizontal-relative:margin;mso-position-vertical:bottom;mso-position-vertical-relative:margin" wrapcoords="-64 0 -64 21550 21600 21550 21600 0 -64 0">
            <v:imagedata r:id="rId18" o:title="" gain="1.25" blacklevel="-3277f"/>
            <w10:wrap type="tight" anchorx="margin" anchory="margin"/>
          </v:shape>
        </w:pict>
      </w:r>
      <w:r>
        <w:rPr>
          <w:noProof/>
        </w:rPr>
        <w:pict>
          <v:shape id="Picture 1" o:spid="_x0000_s1030" type="#_x0000_t75" alt="Rendered Image" style="position:absolute;margin-left:241.5pt;margin-top:-488.55pt;width:272.25pt;height:87pt;z-index:-251660288;visibility:visible" wrapcoords="833 2607 655 2793 298 4841 298 5959 655 8566 476 13221 714 14524 1607 14524 1904 17503 2499 19366 2618 19366 2975 19366 3094 19366 3511 17503 3570 16572 3332 14897 18387 14524 21124 14152 20945 11545 21302 8566 21421 6517 21005 5586 19874 5586 16185 2607 833 2607">
            <v:imagedata r:id="rId19" o:title=""/>
            <w10:wrap type="tight"/>
          </v:shape>
        </w:pict>
      </w:r>
      <w:r w:rsidR="00D43413">
        <w:rPr>
          <w:rFonts w:ascii="Pristina" w:hAnsi="Pristina" w:cs="Pristina"/>
          <w:b/>
          <w:bCs/>
          <w:color w:val="002060"/>
          <w:sz w:val="44"/>
          <w:szCs w:val="44"/>
        </w:rPr>
        <w:t xml:space="preserve">By: </w:t>
      </w:r>
      <w:r w:rsidR="00D43413" w:rsidRPr="000630EC">
        <w:rPr>
          <w:rFonts w:ascii="Pristina" w:hAnsi="Pristina" w:cs="Pristina"/>
          <w:b/>
          <w:bCs/>
          <w:color w:val="002060"/>
          <w:sz w:val="44"/>
          <w:szCs w:val="44"/>
        </w:rPr>
        <w:t>David Allen and Owen</w:t>
      </w:r>
    </w:p>
    <w:p w:rsidR="00D43413" w:rsidRPr="000630EC" w:rsidRDefault="00D43413" w:rsidP="000630EC">
      <w:pPr>
        <w:jc w:val="center"/>
        <w:rPr>
          <w:rFonts w:ascii="Pristina" w:hAnsi="Pristina" w:cs="Pristina"/>
          <w:b/>
          <w:bCs/>
          <w:color w:val="002060"/>
          <w:sz w:val="44"/>
          <w:szCs w:val="44"/>
        </w:rPr>
      </w:pPr>
      <w:r w:rsidRPr="000630EC">
        <w:rPr>
          <w:rFonts w:ascii="Pristina" w:hAnsi="Pristina" w:cs="Pristina"/>
          <w:b/>
          <w:bCs/>
          <w:color w:val="002060"/>
          <w:sz w:val="44"/>
          <w:szCs w:val="44"/>
        </w:rPr>
        <w:t>Casey</w:t>
      </w:r>
    </w:p>
    <w:p w:rsidR="00D43413" w:rsidRPr="00856A37" w:rsidRDefault="00D43413">
      <w:pPr>
        <w:rPr>
          <w:rFonts w:ascii="Bernard MT Condensed" w:hAnsi="Bernard MT Condensed" w:cs="Bernard MT Condensed"/>
          <w:sz w:val="36"/>
          <w:szCs w:val="36"/>
        </w:rPr>
      </w:pPr>
      <w:r w:rsidRPr="00856A37">
        <w:rPr>
          <w:rFonts w:ascii="Bernard MT Condensed" w:hAnsi="Bernard MT Condensed" w:cs="Bernard MT Condensed"/>
          <w:sz w:val="36"/>
          <w:szCs w:val="36"/>
        </w:rPr>
        <w:lastRenderedPageBreak/>
        <w:t xml:space="preserve">Advantages/Disadvantages </w:t>
      </w:r>
    </w:p>
    <w:p w:rsidR="00D43413" w:rsidRDefault="00D43413">
      <w:pPr>
        <w:rPr>
          <w:b/>
          <w:bCs/>
          <w:sz w:val="36"/>
          <w:szCs w:val="36"/>
        </w:rPr>
      </w:pPr>
    </w:p>
    <w:p w:rsidR="00D43413" w:rsidRPr="00BE080C" w:rsidRDefault="00D43413" w:rsidP="00BE080C">
      <w:pPr>
        <w:pStyle w:val="ListParagraph"/>
        <w:numPr>
          <w:ilvl w:val="0"/>
          <w:numId w:val="3"/>
        </w:numPr>
        <w:rPr>
          <w:rStyle w:val="body1"/>
          <w:rFonts w:ascii="Calibri" w:hAnsi="Calibri" w:cs="Calibri"/>
          <w:sz w:val="36"/>
          <w:szCs w:val="36"/>
        </w:rPr>
      </w:pPr>
      <w:r w:rsidRPr="00BE080C">
        <w:rPr>
          <w:sz w:val="28"/>
          <w:szCs w:val="28"/>
        </w:rPr>
        <w:t xml:space="preserve">Once </w:t>
      </w:r>
      <w:r w:rsidRPr="00BE080C">
        <w:rPr>
          <w:rStyle w:val="body1"/>
          <w:sz w:val="22"/>
          <w:szCs w:val="22"/>
        </w:rPr>
        <w:t>the dam is built, the energy is virtually free.</w:t>
      </w:r>
    </w:p>
    <w:p w:rsidR="00D43413" w:rsidRPr="00BE080C" w:rsidRDefault="00D43413" w:rsidP="00BE080C">
      <w:pPr>
        <w:pStyle w:val="ListParagraph"/>
        <w:numPr>
          <w:ilvl w:val="0"/>
          <w:numId w:val="3"/>
        </w:numPr>
        <w:spacing w:before="100" w:beforeAutospacing="1" w:after="260" w:line="240" w:lineRule="auto"/>
        <w:rPr>
          <w:rFonts w:ascii="Arial" w:hAnsi="Arial" w:cs="Arial"/>
        </w:rPr>
      </w:pPr>
      <w:r w:rsidRPr="00BE080C">
        <w:rPr>
          <w:rFonts w:ascii="Arial" w:hAnsi="Arial" w:cs="Arial"/>
        </w:rPr>
        <w:t>No waste or pollution produced.</w:t>
      </w:r>
    </w:p>
    <w:p w:rsidR="00D43413" w:rsidRPr="00BE080C" w:rsidRDefault="00D43413" w:rsidP="00BE080C">
      <w:pPr>
        <w:numPr>
          <w:ilvl w:val="0"/>
          <w:numId w:val="3"/>
        </w:numPr>
        <w:spacing w:before="100" w:beforeAutospacing="1" w:after="260" w:line="240" w:lineRule="auto"/>
        <w:rPr>
          <w:rFonts w:ascii="Arial" w:hAnsi="Arial" w:cs="Arial"/>
        </w:rPr>
      </w:pPr>
      <w:r w:rsidRPr="00BE080C">
        <w:rPr>
          <w:rFonts w:ascii="Arial" w:hAnsi="Arial" w:cs="Arial"/>
        </w:rPr>
        <w:t xml:space="preserve">Much more reliable than wind, solar or wave power. </w:t>
      </w:r>
    </w:p>
    <w:p w:rsidR="00D43413" w:rsidRPr="00BE080C" w:rsidRDefault="00D43413" w:rsidP="00BE080C">
      <w:pPr>
        <w:numPr>
          <w:ilvl w:val="0"/>
          <w:numId w:val="3"/>
        </w:numPr>
        <w:spacing w:before="100" w:beforeAutospacing="1" w:after="260" w:line="240" w:lineRule="auto"/>
        <w:rPr>
          <w:rFonts w:ascii="Arial" w:hAnsi="Arial" w:cs="Arial"/>
        </w:rPr>
      </w:pPr>
      <w:r w:rsidRPr="00BE080C">
        <w:rPr>
          <w:rFonts w:ascii="Arial" w:hAnsi="Arial" w:cs="Arial"/>
        </w:rPr>
        <w:t>Water can be stored above the dam ready to cope with peaks in demand.</w:t>
      </w:r>
    </w:p>
    <w:p w:rsidR="00D43413" w:rsidRPr="00BE080C" w:rsidRDefault="00D43413" w:rsidP="00BE080C">
      <w:pPr>
        <w:numPr>
          <w:ilvl w:val="0"/>
          <w:numId w:val="3"/>
        </w:numPr>
        <w:spacing w:before="100" w:beforeAutospacing="1" w:after="260" w:line="240" w:lineRule="auto"/>
        <w:rPr>
          <w:rFonts w:ascii="Arial" w:hAnsi="Arial" w:cs="Arial"/>
        </w:rPr>
      </w:pPr>
      <w:r w:rsidRPr="00BE080C">
        <w:rPr>
          <w:rFonts w:ascii="Arial" w:hAnsi="Arial" w:cs="Arial"/>
        </w:rPr>
        <w:t xml:space="preserve">Hydro-electric power stations can increase to full power very quickly, unlike other power stations. </w:t>
      </w:r>
    </w:p>
    <w:p w:rsidR="00D43413" w:rsidRPr="00BE080C" w:rsidRDefault="00220E9F" w:rsidP="00BE080C">
      <w:pPr>
        <w:numPr>
          <w:ilvl w:val="0"/>
          <w:numId w:val="3"/>
        </w:numPr>
        <w:spacing w:before="100" w:beforeAutospacing="1" w:after="100" w:afterAutospacing="1" w:line="240" w:lineRule="auto"/>
        <w:rPr>
          <w:rFonts w:ascii="Arial" w:hAnsi="Arial" w:cs="Arial"/>
        </w:rPr>
      </w:pPr>
      <w:r>
        <w:rPr>
          <w:noProof/>
        </w:rPr>
        <w:pict>
          <v:shape id="_x0000_s1031" type="#_x0000_t32" style="position:absolute;left:0;text-align:left;margin-left:-36pt;margin-top:32.15pt;width:269.3pt;height:0;z-index:251660288" o:connectortype="straight"/>
        </w:pict>
      </w:r>
      <w:r w:rsidR="00D43413" w:rsidRPr="00BE080C">
        <w:rPr>
          <w:rFonts w:ascii="Arial" w:hAnsi="Arial" w:cs="Arial"/>
        </w:rPr>
        <w:t xml:space="preserve">Electricity can be generated constantly. </w:t>
      </w:r>
    </w:p>
    <w:p w:rsidR="00D43413" w:rsidRPr="00856A37" w:rsidRDefault="00D43413" w:rsidP="00BE080C">
      <w:pPr>
        <w:pStyle w:val="ListParagraph"/>
        <w:numPr>
          <w:ilvl w:val="0"/>
          <w:numId w:val="5"/>
        </w:numPr>
        <w:rPr>
          <w:sz w:val="36"/>
          <w:szCs w:val="36"/>
        </w:rPr>
      </w:pPr>
      <w:r w:rsidRPr="00856A37">
        <w:rPr>
          <w:rFonts w:ascii="Arial" w:hAnsi="Arial" w:cs="Arial"/>
        </w:rPr>
        <w:t>The dams are very expensive to build.</w:t>
      </w:r>
    </w:p>
    <w:p w:rsidR="00D43413" w:rsidRPr="00220E9F" w:rsidRDefault="00D43413" w:rsidP="00856A37">
      <w:pPr>
        <w:numPr>
          <w:ilvl w:val="0"/>
          <w:numId w:val="5"/>
        </w:numPr>
        <w:spacing w:before="100" w:beforeAutospacing="1" w:after="260" w:line="240" w:lineRule="auto"/>
        <w:rPr>
          <w:rFonts w:ascii="Arial" w:hAnsi="Arial" w:cs="Arial"/>
        </w:rPr>
      </w:pPr>
      <w:r w:rsidRPr="00856A37">
        <w:rPr>
          <w:rFonts w:ascii="Arial" w:hAnsi="Arial" w:cs="Arial"/>
        </w:rPr>
        <w:t xml:space="preserve">Building a large dam will flood a very large area upstream, causing problems for animals that used to live </w:t>
      </w:r>
      <w:r w:rsidRPr="00220E9F">
        <w:rPr>
          <w:rFonts w:ascii="Arial" w:hAnsi="Arial" w:cs="Arial"/>
        </w:rPr>
        <w:t xml:space="preserve">there. </w:t>
      </w:r>
    </w:p>
    <w:p w:rsidR="00220E9F" w:rsidRPr="00220E9F" w:rsidRDefault="00220E9F" w:rsidP="00220E9F">
      <w:pPr>
        <w:numPr>
          <w:ilvl w:val="0"/>
          <w:numId w:val="5"/>
        </w:numPr>
        <w:rPr>
          <w:rFonts w:ascii="Arial" w:hAnsi="Arial" w:cs="Arial"/>
          <w:sz w:val="20"/>
          <w:szCs w:val="44"/>
        </w:rPr>
      </w:pPr>
      <w:r w:rsidRPr="00220E9F">
        <w:rPr>
          <w:rFonts w:ascii="Arial" w:hAnsi="Arial" w:cs="Arial"/>
          <w:sz w:val="20"/>
          <w:szCs w:val="44"/>
        </w:rPr>
        <w:t>Finding a suitable site can be difficult - the impact on residents and the en</w:t>
      </w:r>
      <w:r>
        <w:rPr>
          <w:rFonts w:ascii="Arial" w:hAnsi="Arial" w:cs="Arial"/>
          <w:sz w:val="20"/>
          <w:szCs w:val="44"/>
        </w:rPr>
        <w:t xml:space="preserve">vironment may be unacceptable. </w:t>
      </w:r>
    </w:p>
    <w:p w:rsidR="00D43413" w:rsidRPr="0048276E" w:rsidRDefault="00220E9F" w:rsidP="0048276E">
      <w:pPr>
        <w:numPr>
          <w:ilvl w:val="0"/>
          <w:numId w:val="5"/>
        </w:numPr>
        <w:rPr>
          <w:rFonts w:ascii="Arial" w:hAnsi="Arial" w:cs="Arial"/>
          <w:sz w:val="10"/>
          <w:szCs w:val="24"/>
        </w:rPr>
      </w:pPr>
      <w:r w:rsidRPr="00220E9F">
        <w:rPr>
          <w:rFonts w:ascii="Arial" w:hAnsi="Arial" w:cs="Arial"/>
          <w:sz w:val="20"/>
          <w:szCs w:val="44"/>
        </w:rPr>
        <w:t>Water quality and quantity downstream can be affected, which can have an impact on plant li</w:t>
      </w:r>
      <w:r w:rsidR="0048276E">
        <w:rPr>
          <w:rFonts w:ascii="Arial" w:hAnsi="Arial" w:cs="Arial"/>
          <w:sz w:val="20"/>
          <w:szCs w:val="44"/>
        </w:rPr>
        <w:t>fe.</w:t>
      </w:r>
    </w:p>
    <w:p w:rsidR="00D43413" w:rsidRPr="0048276E" w:rsidRDefault="0048276E">
      <w:pPr>
        <w:rPr>
          <w:rFonts w:ascii="Bernard MT Condensed" w:hAnsi="Bernard MT Condensed" w:cs="Aharoni"/>
          <w:sz w:val="40"/>
        </w:rPr>
      </w:pPr>
      <w:r w:rsidRPr="0048276E">
        <w:rPr>
          <w:rFonts w:ascii="Bernard MT Condensed" w:hAnsi="Bernard MT Condensed" w:cs="Aharoni"/>
          <w:sz w:val="40"/>
        </w:rPr>
        <w:lastRenderedPageBreak/>
        <w:t xml:space="preserve">How It Generates Electricity </w:t>
      </w:r>
    </w:p>
    <w:p w:rsidR="00D43413" w:rsidRPr="0048276E" w:rsidRDefault="00D43413">
      <w:pPr>
        <w:rPr>
          <w:rFonts w:cs="Aharoni"/>
          <w:sz w:val="6"/>
        </w:rPr>
      </w:pPr>
    </w:p>
    <w:p w:rsidR="00D43413" w:rsidRPr="0048276E" w:rsidRDefault="00D43413">
      <w:pPr>
        <w:rPr>
          <w:rFonts w:cs="Aharoni"/>
          <w:sz w:val="6"/>
        </w:rPr>
      </w:pPr>
    </w:p>
    <w:p w:rsidR="00D43413" w:rsidRPr="0048276E" w:rsidRDefault="00D43413">
      <w:pPr>
        <w:rPr>
          <w:rFonts w:ascii="Arial" w:hAnsi="Arial" w:cs="Arial"/>
          <w:sz w:val="28"/>
        </w:rPr>
      </w:pPr>
      <w:bookmarkStart w:id="0" w:name="_GoBack"/>
      <w:bookmarkEnd w:id="0"/>
    </w:p>
    <w:p w:rsidR="00D43413" w:rsidRPr="0048276E" w:rsidRDefault="00D43413">
      <w:pPr>
        <w:rPr>
          <w:rFonts w:cs="Aharoni"/>
          <w:sz w:val="6"/>
        </w:rPr>
      </w:pPr>
    </w:p>
    <w:p w:rsidR="00D43413" w:rsidRPr="0048276E" w:rsidRDefault="00D43413">
      <w:pPr>
        <w:rPr>
          <w:rFonts w:cs="Aharoni"/>
          <w:sz w:val="6"/>
        </w:rPr>
      </w:pPr>
    </w:p>
    <w:p w:rsidR="00D43413" w:rsidRPr="00220E9F" w:rsidRDefault="00D43413">
      <w:pPr>
        <w:rPr>
          <w:sz w:val="6"/>
        </w:rPr>
      </w:pPr>
    </w:p>
    <w:p w:rsidR="00D43413" w:rsidRPr="00220E9F" w:rsidRDefault="00D43413">
      <w:pPr>
        <w:rPr>
          <w:sz w:val="6"/>
        </w:rPr>
      </w:pPr>
    </w:p>
    <w:p w:rsidR="00D43413" w:rsidRDefault="00D43413"/>
    <w:p w:rsidR="00D43413" w:rsidRDefault="00D43413"/>
    <w:p w:rsidR="00D43413" w:rsidRDefault="00D43413"/>
    <w:p w:rsidR="00D43413" w:rsidRDefault="00D43413"/>
    <w:p w:rsidR="00D43413" w:rsidRDefault="00D43413"/>
    <w:p w:rsidR="00D43413" w:rsidRDefault="00D43413"/>
    <w:p w:rsidR="00D43413" w:rsidRDefault="00D43413"/>
    <w:p w:rsidR="00D43413" w:rsidRDefault="00D43413"/>
    <w:p w:rsidR="00D43413" w:rsidRDefault="00D43413"/>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p w:rsidR="00D43413" w:rsidRPr="00E2482F" w:rsidRDefault="00D43413">
      <w:pPr>
        <w:rPr>
          <w:b/>
          <w:bCs/>
        </w:rPr>
      </w:pPr>
    </w:p>
    <w:sectPr w:rsidR="00D43413" w:rsidRPr="00E2482F" w:rsidSect="004B3D9B">
      <w:pgSz w:w="15840" w:h="12240" w:orient="landscape"/>
      <w:pgMar w:top="720" w:right="720" w:bottom="720" w:left="720" w:header="720" w:footer="720" w:gutter="0"/>
      <w:cols w:num="3"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E9F" w:rsidRDefault="00220E9F" w:rsidP="00E2482F">
      <w:pPr>
        <w:spacing w:after="0" w:line="240" w:lineRule="auto"/>
      </w:pPr>
      <w:r>
        <w:separator/>
      </w:r>
    </w:p>
  </w:endnote>
  <w:endnote w:type="continuationSeparator" w:id="0">
    <w:p w:rsidR="00220E9F" w:rsidRDefault="00220E9F" w:rsidP="00E24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ernard MT Condensed">
    <w:altName w:val="Bodoni MT Condensed"/>
    <w:panose1 w:val="02050806060905020404"/>
    <w:charset w:val="00"/>
    <w:family w:val="roman"/>
    <w:pitch w:val="variable"/>
    <w:sig w:usb0="00000003" w:usb1="00000000" w:usb2="00000000" w:usb3="00000000" w:csb0="00000001" w:csb1="00000000"/>
  </w:font>
  <w:font w:name="Pristina">
    <w:panose1 w:val="03060402040406080204"/>
    <w:charset w:val="00"/>
    <w:family w:val="script"/>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E9F" w:rsidRDefault="00220E9F" w:rsidP="00E2482F">
      <w:pPr>
        <w:spacing w:after="0" w:line="240" w:lineRule="auto"/>
      </w:pPr>
      <w:r>
        <w:separator/>
      </w:r>
    </w:p>
  </w:footnote>
  <w:footnote w:type="continuationSeparator" w:id="0">
    <w:p w:rsidR="00220E9F" w:rsidRDefault="00220E9F" w:rsidP="00E248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1302F"/>
    <w:multiLevelType w:val="multilevel"/>
    <w:tmpl w:val="60806AA6"/>
    <w:lvl w:ilvl="0">
      <w:start w:val="1"/>
      <w:numFmt w:val="bullet"/>
      <w:lvlText w:val=""/>
      <w:lvlJc w:val="left"/>
      <w:pPr>
        <w:tabs>
          <w:tab w:val="num" w:pos="540"/>
        </w:tabs>
        <w:ind w:left="540" w:hanging="360"/>
      </w:pPr>
      <w:rPr>
        <w:rFonts w:ascii="Symbol" w:hAnsi="Symbol" w:cs="Symbol" w:hint="default"/>
        <w:sz w:val="20"/>
        <w:szCs w:val="20"/>
      </w:rPr>
    </w:lvl>
    <w:lvl w:ilvl="1">
      <w:start w:val="1"/>
      <w:numFmt w:val="bullet"/>
      <w:lvlText w:val="o"/>
      <w:lvlJc w:val="left"/>
      <w:pPr>
        <w:tabs>
          <w:tab w:val="num" w:pos="1260"/>
        </w:tabs>
        <w:ind w:left="1260" w:hanging="360"/>
      </w:pPr>
      <w:rPr>
        <w:rFonts w:ascii="Courier New" w:hAnsi="Courier New" w:cs="Courier New" w:hint="default"/>
        <w:sz w:val="20"/>
        <w:szCs w:val="20"/>
      </w:rPr>
    </w:lvl>
    <w:lvl w:ilvl="2">
      <w:start w:val="1"/>
      <w:numFmt w:val="bullet"/>
      <w:lvlText w:val=""/>
      <w:lvlJc w:val="left"/>
      <w:pPr>
        <w:tabs>
          <w:tab w:val="num" w:pos="1980"/>
        </w:tabs>
        <w:ind w:left="1980" w:hanging="360"/>
      </w:pPr>
      <w:rPr>
        <w:rFonts w:ascii="Wingdings" w:hAnsi="Wingdings" w:cs="Wingdings" w:hint="default"/>
        <w:sz w:val="20"/>
        <w:szCs w:val="20"/>
      </w:rPr>
    </w:lvl>
    <w:lvl w:ilvl="3">
      <w:start w:val="1"/>
      <w:numFmt w:val="bullet"/>
      <w:lvlText w:val=""/>
      <w:lvlJc w:val="left"/>
      <w:pPr>
        <w:tabs>
          <w:tab w:val="num" w:pos="2700"/>
        </w:tabs>
        <w:ind w:left="2700" w:hanging="360"/>
      </w:pPr>
      <w:rPr>
        <w:rFonts w:ascii="Wingdings" w:hAnsi="Wingdings" w:cs="Wingdings" w:hint="default"/>
        <w:sz w:val="20"/>
        <w:szCs w:val="20"/>
      </w:rPr>
    </w:lvl>
    <w:lvl w:ilvl="4">
      <w:start w:val="1"/>
      <w:numFmt w:val="bullet"/>
      <w:lvlText w:val=""/>
      <w:lvlJc w:val="left"/>
      <w:pPr>
        <w:tabs>
          <w:tab w:val="num" w:pos="3420"/>
        </w:tabs>
        <w:ind w:left="3420" w:hanging="360"/>
      </w:pPr>
      <w:rPr>
        <w:rFonts w:ascii="Wingdings" w:hAnsi="Wingdings" w:cs="Wingdings" w:hint="default"/>
        <w:sz w:val="20"/>
        <w:szCs w:val="20"/>
      </w:rPr>
    </w:lvl>
    <w:lvl w:ilvl="5">
      <w:start w:val="1"/>
      <w:numFmt w:val="bullet"/>
      <w:lvlText w:val=""/>
      <w:lvlJc w:val="left"/>
      <w:pPr>
        <w:tabs>
          <w:tab w:val="num" w:pos="4140"/>
        </w:tabs>
        <w:ind w:left="4140" w:hanging="360"/>
      </w:pPr>
      <w:rPr>
        <w:rFonts w:ascii="Wingdings" w:hAnsi="Wingdings" w:cs="Wingdings" w:hint="default"/>
        <w:sz w:val="20"/>
        <w:szCs w:val="20"/>
      </w:rPr>
    </w:lvl>
    <w:lvl w:ilvl="6">
      <w:start w:val="1"/>
      <w:numFmt w:val="bullet"/>
      <w:lvlText w:val=""/>
      <w:lvlJc w:val="left"/>
      <w:pPr>
        <w:tabs>
          <w:tab w:val="num" w:pos="4860"/>
        </w:tabs>
        <w:ind w:left="4860" w:hanging="360"/>
      </w:pPr>
      <w:rPr>
        <w:rFonts w:ascii="Wingdings" w:hAnsi="Wingdings" w:cs="Wingdings" w:hint="default"/>
        <w:sz w:val="20"/>
        <w:szCs w:val="20"/>
      </w:rPr>
    </w:lvl>
    <w:lvl w:ilvl="7">
      <w:start w:val="1"/>
      <w:numFmt w:val="bullet"/>
      <w:lvlText w:val=""/>
      <w:lvlJc w:val="left"/>
      <w:pPr>
        <w:tabs>
          <w:tab w:val="num" w:pos="5580"/>
        </w:tabs>
        <w:ind w:left="5580" w:hanging="360"/>
      </w:pPr>
      <w:rPr>
        <w:rFonts w:ascii="Wingdings" w:hAnsi="Wingdings" w:cs="Wingdings" w:hint="default"/>
        <w:sz w:val="20"/>
        <w:szCs w:val="20"/>
      </w:rPr>
    </w:lvl>
    <w:lvl w:ilvl="8">
      <w:start w:val="1"/>
      <w:numFmt w:val="bullet"/>
      <w:lvlText w:val=""/>
      <w:lvlJc w:val="left"/>
      <w:pPr>
        <w:tabs>
          <w:tab w:val="num" w:pos="6300"/>
        </w:tabs>
        <w:ind w:left="6300" w:hanging="360"/>
      </w:pPr>
      <w:rPr>
        <w:rFonts w:ascii="Wingdings" w:hAnsi="Wingdings" w:cs="Wingdings" w:hint="default"/>
        <w:sz w:val="20"/>
        <w:szCs w:val="20"/>
      </w:rPr>
    </w:lvl>
  </w:abstractNum>
  <w:abstractNum w:abstractNumId="1">
    <w:nsid w:val="2A3E392A"/>
    <w:multiLevelType w:val="multilevel"/>
    <w:tmpl w:val="80FE1F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D150E62"/>
    <w:multiLevelType w:val="hybridMultilevel"/>
    <w:tmpl w:val="FBAECC84"/>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3F722F7E"/>
    <w:multiLevelType w:val="hybridMultilevel"/>
    <w:tmpl w:val="7512BA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7407F76"/>
    <w:multiLevelType w:val="hybridMultilevel"/>
    <w:tmpl w:val="0D802C5A"/>
    <w:lvl w:ilvl="0" w:tplc="CCF69E22">
      <w:start w:val="1"/>
      <w:numFmt w:val="bullet"/>
      <w:lvlText w:val=""/>
      <w:lvlJc w:val="left"/>
      <w:pPr>
        <w:ind w:left="540" w:hanging="360"/>
      </w:pPr>
      <w:rPr>
        <w:rFonts w:ascii="Wingdings" w:hAnsi="Wingdings" w:cs="Wingdings" w:hint="default"/>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613C792B"/>
    <w:multiLevelType w:val="multilevel"/>
    <w:tmpl w:val="555C0C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7EB11A21"/>
    <w:multiLevelType w:val="hybridMultilevel"/>
    <w:tmpl w:val="E5243840"/>
    <w:lvl w:ilvl="0" w:tplc="4EC2D738">
      <w:start w:val="1"/>
      <w:numFmt w:val="bullet"/>
      <w:lvlText w:val=""/>
      <w:lvlJc w:val="left"/>
      <w:pPr>
        <w:ind w:left="540" w:hanging="360"/>
      </w:pPr>
      <w:rPr>
        <w:rFonts w:ascii="Symbol" w:hAnsi="Symbol" w:hint="default"/>
        <w:sz w:val="28"/>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cs="Wingdings" w:hint="default"/>
      </w:rPr>
    </w:lvl>
    <w:lvl w:ilvl="3" w:tplc="04090001">
      <w:start w:val="1"/>
      <w:numFmt w:val="bullet"/>
      <w:lvlText w:val=""/>
      <w:lvlJc w:val="left"/>
      <w:pPr>
        <w:ind w:left="2700" w:hanging="360"/>
      </w:pPr>
      <w:rPr>
        <w:rFonts w:ascii="Symbol" w:hAnsi="Symbol" w:cs="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cs="Wingdings" w:hint="default"/>
      </w:rPr>
    </w:lvl>
    <w:lvl w:ilvl="6" w:tplc="04090001">
      <w:start w:val="1"/>
      <w:numFmt w:val="bullet"/>
      <w:lvlText w:val=""/>
      <w:lvlJc w:val="left"/>
      <w:pPr>
        <w:ind w:left="4860" w:hanging="360"/>
      </w:pPr>
      <w:rPr>
        <w:rFonts w:ascii="Symbol" w:hAnsi="Symbol" w:cs="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cs="Wingdings" w:hint="default"/>
      </w:rPr>
    </w:lvl>
  </w:abstractNum>
  <w:num w:numId="1">
    <w:abstractNumId w:val="3"/>
  </w:num>
  <w:num w:numId="2">
    <w:abstractNumId w:val="2"/>
  </w:num>
  <w:num w:numId="3">
    <w:abstractNumId w:val="4"/>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D9B"/>
    <w:rsid w:val="000630EC"/>
    <w:rsid w:val="000B088F"/>
    <w:rsid w:val="00102B41"/>
    <w:rsid w:val="001C51D6"/>
    <w:rsid w:val="00220E9F"/>
    <w:rsid w:val="003E3464"/>
    <w:rsid w:val="0048276E"/>
    <w:rsid w:val="004B3D9B"/>
    <w:rsid w:val="00856A37"/>
    <w:rsid w:val="0093705E"/>
    <w:rsid w:val="00AF4B5D"/>
    <w:rsid w:val="00BE080C"/>
    <w:rsid w:val="00C7110C"/>
    <w:rsid w:val="00CA32B9"/>
    <w:rsid w:val="00D43413"/>
    <w:rsid w:val="00E00D4D"/>
    <w:rsid w:val="00E2482F"/>
    <w:rsid w:val="00E71E19"/>
    <w:rsid w:val="00EF5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rules v:ext="edit">
        <o:r id="V:Rule1" type="connector" idref="#_x0000_s1028"/>
        <o:r id="V:Rule2"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10C"/>
    <w:pPr>
      <w:spacing w:after="200" w:line="276" w:lineRule="auto"/>
    </w:pPr>
    <w:rPr>
      <w:rFonts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B3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3D9B"/>
    <w:rPr>
      <w:rFonts w:ascii="Tahoma" w:hAnsi="Tahoma" w:cs="Tahoma"/>
      <w:sz w:val="16"/>
      <w:szCs w:val="16"/>
    </w:rPr>
  </w:style>
  <w:style w:type="paragraph" w:styleId="ListParagraph">
    <w:name w:val="List Paragraph"/>
    <w:basedOn w:val="Normal"/>
    <w:uiPriority w:val="99"/>
    <w:qFormat/>
    <w:rsid w:val="00E00D4D"/>
    <w:pPr>
      <w:ind w:left="720"/>
    </w:pPr>
  </w:style>
  <w:style w:type="character" w:styleId="Hyperlink">
    <w:name w:val="Hyperlink"/>
    <w:basedOn w:val="DefaultParagraphFont"/>
    <w:uiPriority w:val="99"/>
    <w:rsid w:val="00E00D4D"/>
    <w:rPr>
      <w:color w:val="0000FF"/>
      <w:u w:val="single"/>
    </w:rPr>
  </w:style>
  <w:style w:type="paragraph" w:styleId="Header">
    <w:name w:val="header"/>
    <w:basedOn w:val="Normal"/>
    <w:link w:val="HeaderChar"/>
    <w:uiPriority w:val="99"/>
    <w:semiHidden/>
    <w:rsid w:val="00E248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E2482F"/>
  </w:style>
  <w:style w:type="paragraph" w:styleId="Footer">
    <w:name w:val="footer"/>
    <w:basedOn w:val="Normal"/>
    <w:link w:val="FooterChar"/>
    <w:uiPriority w:val="99"/>
    <w:semiHidden/>
    <w:rsid w:val="00E248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E2482F"/>
  </w:style>
  <w:style w:type="character" w:customStyle="1" w:styleId="body1">
    <w:name w:val="body1"/>
    <w:basedOn w:val="DefaultParagraphFont"/>
    <w:uiPriority w:val="99"/>
    <w:rsid w:val="00BE080C"/>
    <w:rPr>
      <w:rFonts w:ascii="Arial" w:hAnsi="Arial" w:cs="Arial"/>
      <w:sz w:val="26"/>
      <w:szCs w:val="26"/>
    </w:rPr>
  </w:style>
  <w:style w:type="character" w:styleId="FollowedHyperlink">
    <w:name w:val="FollowedHyperlink"/>
    <w:basedOn w:val="DefaultParagraphFont"/>
    <w:uiPriority w:val="99"/>
    <w:semiHidden/>
    <w:unhideWhenUsed/>
    <w:rsid w:val="00220E9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gregor.us/wp-content/uploads/2010/03/World-Hyrdo-vs-Nuclear-USe-1968-2008.jpg" TargetMode="External"/><Relationship Id="rId18" Type="http://schemas.openxmlformats.org/officeDocument/2006/relationships/image" Target="media/image5.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gregor.us/nuclear/the-myth-of-energy-breakthroughs/" TargetMode="External"/><Relationship Id="rId2" Type="http://schemas.openxmlformats.org/officeDocument/2006/relationships/styles" Target="styles.xml"/><Relationship Id="rId16" Type="http://schemas.openxmlformats.org/officeDocument/2006/relationships/hyperlink" Target="http://www.xcelenergy.com/Environment/Renewable_Energy/On_Our_System/Renewable_Energy_in_Our_Mi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ei.lehigh.edu/learners/energy/usenergy4.html" TargetMode="External"/><Relationship Id="rId10" Type="http://schemas.openxmlformats.org/officeDocument/2006/relationships/image" Target="http://www.xcelenergy.com/staticfiles/xe/images/Fuel%20Mix%20Pie%20Chart.jpg"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ffden-2.phys.uaf.edu/104_spring2004.web.dir/Todd_Robyn/Page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302</Words>
  <Characters>1767</Characters>
  <Application>Microsoft Office Word</Application>
  <DocSecurity>0</DocSecurity>
  <Lines>126</Lines>
  <Paragraphs>32</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Casey</dc:creator>
  <cp:keywords/>
  <dc:description/>
  <cp:lastModifiedBy>Owen Casey</cp:lastModifiedBy>
  <cp:revision>5</cp:revision>
  <dcterms:created xsi:type="dcterms:W3CDTF">2012-03-30T17:22:00Z</dcterms:created>
  <dcterms:modified xsi:type="dcterms:W3CDTF">2012-04-04T17:36:00Z</dcterms:modified>
</cp:coreProperties>
</file>